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480" w:after="0"/>
        <w:rPr/>
      </w:pPr>
      <w:r>
        <w:rPr/>
        <w:t>ΘΕΩΡΗΤΙΚΗ ΓΡΑΠΤΗ ΕΞΕΤΑΣΗ - ΑΔΕΙΑ ΧΕΙΡΙΣΤΗ ΤΑΧΥΠΛΟΟΥ ΣΚΑΦΟΥΣ</w:t>
      </w:r>
    </w:p>
    <w:p>
      <w:pPr>
        <w:pStyle w:val="Normal"/>
        <w:rPr/>
      </w:pPr>
      <w:r>
        <w:rPr/>
        <w:t>Με τις σωστές απαντήσεις σε αγκύλες [ ]</w:t>
      </w:r>
    </w:p>
    <w:p>
      <w:pPr>
        <w:pStyle w:val="Normal"/>
        <w:rPr/>
      </w:pPr>
      <w:r>
        <w:rPr>
          <w:b/>
          <w:sz w:val="22"/>
        </w:rPr>
        <w:t>1. Ποιος ο σκοπός μιας αντλίας αποστράγγισης σεντινών;  [α]</w:t>
      </w:r>
    </w:p>
    <w:p>
      <w:pPr>
        <w:pStyle w:val="ListBullet"/>
        <w:numPr>
          <w:ilvl w:val="0"/>
          <w:numId w:val="1"/>
        </w:numPr>
        <w:rPr/>
      </w:pPr>
      <w:r>
        <w:rPr/>
        <w:t>α. Για να αφαιρεί το νερό από τα στεγανά μέρη του σκάφους</w:t>
      </w:r>
    </w:p>
    <w:p>
      <w:pPr>
        <w:pStyle w:val="ListBullet"/>
        <w:numPr>
          <w:ilvl w:val="0"/>
          <w:numId w:val="1"/>
        </w:numPr>
        <w:rPr/>
      </w:pPr>
      <w:r>
        <w:rPr/>
        <w:t>β. Για να πλένει τα στεγανά μέρη του σκάφους</w:t>
      </w:r>
    </w:p>
    <w:p>
      <w:pPr>
        <w:pStyle w:val="ListBullet"/>
        <w:numPr>
          <w:ilvl w:val="0"/>
          <w:numId w:val="1"/>
        </w:numPr>
        <w:rPr/>
      </w:pPr>
      <w:r>
        <w:rPr/>
        <w:t>γ. Για να ψύχει την μηχανή του σκάφους</w:t>
      </w:r>
    </w:p>
    <w:p>
      <w:pPr>
        <w:pStyle w:val="ListBullet"/>
        <w:numPr>
          <w:ilvl w:val="0"/>
          <w:numId w:val="1"/>
        </w:numPr>
        <w:rPr/>
      </w:pPr>
      <w:r>
        <w:rPr/>
        <w:t>δ. Όλα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2. Οι γεωγραφικές συντεταγμένες ενός σημείου πάνω στην επιφάνεια της γης είναι:  [β]</w:t>
      </w:r>
    </w:p>
    <w:p>
      <w:pPr>
        <w:pStyle w:val="ListBullet"/>
        <w:numPr>
          <w:ilvl w:val="0"/>
          <w:numId w:val="1"/>
        </w:numPr>
        <w:rPr/>
      </w:pPr>
      <w:r>
        <w:rPr/>
        <w:t>α. η απόσταση του από τον Νότιο και Βόρειο Πόλο</w:t>
      </w:r>
    </w:p>
    <w:p>
      <w:pPr>
        <w:pStyle w:val="ListBullet"/>
        <w:numPr>
          <w:ilvl w:val="0"/>
          <w:numId w:val="1"/>
        </w:numPr>
        <w:rPr/>
      </w:pPr>
      <w:r>
        <w:rPr/>
        <w:t>β. το γεωγραφικό πλάτος και το γεωγραφικό του μήκος</w:t>
      </w:r>
    </w:p>
    <w:p>
      <w:pPr>
        <w:pStyle w:val="ListBullet"/>
        <w:numPr>
          <w:ilvl w:val="0"/>
          <w:numId w:val="1"/>
        </w:numPr>
        <w:rPr/>
      </w:pPr>
      <w:r>
        <w:rPr/>
        <w:t>γ. οι αποστάσεις του από τον Πρώτο Μεσημβρινό και τον Βόρειο Πόλο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ανωτέρω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3. Στην ναυτιλία η απόσταση μετριέται σε:  [δ]</w:t>
      </w:r>
    </w:p>
    <w:p>
      <w:pPr>
        <w:pStyle w:val="ListBullet"/>
        <w:numPr>
          <w:ilvl w:val="0"/>
          <w:numId w:val="1"/>
        </w:numPr>
        <w:rPr/>
      </w:pPr>
      <w:r>
        <w:rPr/>
        <w:t>α. υάρδες και μέτρα</w:t>
      </w:r>
    </w:p>
    <w:p>
      <w:pPr>
        <w:pStyle w:val="ListBullet"/>
        <w:numPr>
          <w:ilvl w:val="0"/>
          <w:numId w:val="1"/>
        </w:numPr>
        <w:rPr/>
      </w:pPr>
      <w:r>
        <w:rPr/>
        <w:t>β. πόδια και υποδιαιρέσεις αυτών</w:t>
      </w:r>
    </w:p>
    <w:p>
      <w:pPr>
        <w:pStyle w:val="ListBullet"/>
        <w:numPr>
          <w:ilvl w:val="0"/>
          <w:numId w:val="1"/>
        </w:numPr>
        <w:rPr/>
      </w:pPr>
      <w:r>
        <w:rPr/>
        <w:t>γ. οργιές και υποδιαιρέσεις αυτών</w:t>
      </w:r>
    </w:p>
    <w:p>
      <w:pPr>
        <w:pStyle w:val="ListBullet"/>
        <w:numPr>
          <w:ilvl w:val="0"/>
          <w:numId w:val="1"/>
        </w:numPr>
        <w:rPr/>
      </w:pPr>
      <w:r>
        <w:rPr/>
        <w:t>δ. σε ναυτικά μίλια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4. Πόσα χιλιόμετρα ανά ώρα είναι άνεμος οκτώ (8) μποφόρ και ποιό περίπου το ύψος κυμάτων (σε μέτρα);  [γ]</w:t>
      </w:r>
    </w:p>
    <w:p>
      <w:pPr>
        <w:pStyle w:val="ListBullet"/>
        <w:numPr>
          <w:ilvl w:val="0"/>
          <w:numId w:val="1"/>
        </w:numPr>
        <w:rPr/>
      </w:pPr>
      <w:r>
        <w:rPr/>
        <w:t>α. 50 - 61 χλμ/ω και 4 - 6 μέτρα</w:t>
      </w:r>
    </w:p>
    <w:p>
      <w:pPr>
        <w:pStyle w:val="ListBullet"/>
        <w:numPr>
          <w:ilvl w:val="0"/>
          <w:numId w:val="1"/>
        </w:numPr>
        <w:rPr/>
      </w:pPr>
      <w:r>
        <w:rPr/>
        <w:t>β. 62 - 74 χλμ/ω και 9 - 14 μέτρα</w:t>
      </w:r>
    </w:p>
    <w:p>
      <w:pPr>
        <w:pStyle w:val="ListBullet"/>
        <w:numPr>
          <w:ilvl w:val="0"/>
          <w:numId w:val="1"/>
        </w:numPr>
        <w:rPr/>
      </w:pPr>
      <w:r>
        <w:rPr/>
        <w:t>γ. 62 - 74 χλμ/ω και 6 - 8 μέτρα</w:t>
      </w:r>
    </w:p>
    <w:p>
      <w:pPr>
        <w:pStyle w:val="ListBullet"/>
        <w:numPr>
          <w:ilvl w:val="0"/>
          <w:numId w:val="1"/>
        </w:numPr>
        <w:rPr/>
      </w:pPr>
      <w:r>
        <w:rPr/>
        <w:t>δ. 50 - 61 χλμ/ω και 6 - 9 μέτρα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5. Πορεία 315 μοίρες σημαίνει πηγαίνουμε:  [γ]</w:t>
      </w:r>
    </w:p>
    <w:p>
      <w:pPr>
        <w:pStyle w:val="ListBullet"/>
        <w:numPr>
          <w:ilvl w:val="0"/>
          <w:numId w:val="1"/>
        </w:numPr>
        <w:rPr/>
      </w:pPr>
      <w:r>
        <w:rPr/>
        <w:t>α. ανατολικά</w:t>
      </w:r>
    </w:p>
    <w:p>
      <w:pPr>
        <w:pStyle w:val="ListBullet"/>
        <w:numPr>
          <w:ilvl w:val="0"/>
          <w:numId w:val="1"/>
        </w:numPr>
        <w:rPr/>
      </w:pPr>
      <w:r>
        <w:rPr/>
        <w:t>β. βόρεια</w:t>
      </w:r>
    </w:p>
    <w:p>
      <w:pPr>
        <w:pStyle w:val="ListBullet"/>
        <w:numPr>
          <w:ilvl w:val="0"/>
          <w:numId w:val="1"/>
        </w:numPr>
        <w:rPr/>
      </w:pPr>
      <w:r>
        <w:rPr/>
        <w:t>γ. βορειοδυτικά</w:t>
      </w:r>
    </w:p>
    <w:p>
      <w:pPr>
        <w:pStyle w:val="ListBullet"/>
        <w:numPr>
          <w:ilvl w:val="0"/>
          <w:numId w:val="1"/>
        </w:numPr>
        <w:rPr/>
      </w:pPr>
      <w:r>
        <w:rPr/>
        <w:t>δ. νοτιοδυτικά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6. Το γεωγραφικό στίγμα ορίζεται σε:  [γ]</w:t>
      </w:r>
    </w:p>
    <w:p>
      <w:pPr>
        <w:pStyle w:val="ListBullet"/>
        <w:numPr>
          <w:ilvl w:val="0"/>
          <w:numId w:val="1"/>
        </w:numPr>
        <w:rPr/>
      </w:pPr>
      <w:r>
        <w:rPr/>
        <w:t>α. Λεπτά και δευτερόλεπτα</w:t>
      </w:r>
    </w:p>
    <w:p>
      <w:pPr>
        <w:pStyle w:val="ListBullet"/>
        <w:numPr>
          <w:ilvl w:val="0"/>
          <w:numId w:val="1"/>
        </w:numPr>
        <w:rPr/>
      </w:pPr>
      <w:r>
        <w:rPr/>
        <w:t>β. Ώρες και λεπτά</w:t>
      </w:r>
    </w:p>
    <w:p>
      <w:pPr>
        <w:pStyle w:val="ListBullet"/>
        <w:numPr>
          <w:ilvl w:val="0"/>
          <w:numId w:val="1"/>
        </w:numPr>
        <w:rPr/>
      </w:pPr>
      <w:r>
        <w:rPr/>
        <w:t>γ. Μοίρες και λεπτά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7. Ο ναυτικός διαβήτης (κομπάσο) είναι όργανο:  [δ]</w:t>
      </w:r>
    </w:p>
    <w:p>
      <w:pPr>
        <w:pStyle w:val="ListBullet"/>
        <w:numPr>
          <w:ilvl w:val="0"/>
          <w:numId w:val="1"/>
        </w:numPr>
        <w:rPr/>
      </w:pPr>
      <w:r>
        <w:rPr/>
        <w:t>α. με το οποίο μετράμε την πορεία του σκάφους</w:t>
      </w:r>
    </w:p>
    <w:p>
      <w:pPr>
        <w:pStyle w:val="ListBullet"/>
        <w:numPr>
          <w:ilvl w:val="0"/>
          <w:numId w:val="1"/>
        </w:numPr>
        <w:rPr/>
      </w:pPr>
      <w:r>
        <w:rPr/>
        <w:t>β. με το οποίο βρίσκουμε το βάθος της θάλασσας</w:t>
      </w:r>
    </w:p>
    <w:p>
      <w:pPr>
        <w:pStyle w:val="ListBullet"/>
        <w:numPr>
          <w:ilvl w:val="0"/>
          <w:numId w:val="1"/>
        </w:numPr>
        <w:rPr/>
      </w:pPr>
      <w:r>
        <w:rPr/>
        <w:t>γ. με το οποίο μετράμε τις αποστάσεις πάνω στον χάρτη</w:t>
      </w:r>
    </w:p>
    <w:p>
      <w:pPr>
        <w:pStyle w:val="ListBullet"/>
        <w:numPr>
          <w:ilvl w:val="0"/>
          <w:numId w:val="1"/>
        </w:numPr>
        <w:rPr/>
      </w:pPr>
      <w:r>
        <w:rPr/>
        <w:t>δ. με το οποίο χαράσσουμε την πορεία του σκάφους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8. Η πορεία ενός σκάφους είναι:  [α]</w:t>
      </w:r>
    </w:p>
    <w:p>
      <w:pPr>
        <w:pStyle w:val="ListBullet"/>
        <w:numPr>
          <w:ilvl w:val="0"/>
          <w:numId w:val="1"/>
        </w:numPr>
        <w:rPr/>
      </w:pPr>
      <w:r>
        <w:rPr/>
        <w:t>α. η γωνία η οποία σχηματίζεται μεταξύ της κατευθύνσεως του Βορρά και της γραμμής του διαμήκους του σκάφους</w:t>
      </w:r>
    </w:p>
    <w:p>
      <w:pPr>
        <w:pStyle w:val="ListBullet"/>
        <w:numPr>
          <w:ilvl w:val="0"/>
          <w:numId w:val="1"/>
        </w:numPr>
        <w:rPr/>
      </w:pPr>
      <w:r>
        <w:rPr/>
        <w:t>β. η γωνία που σχηματίζεται μεταξύ της κατευθύνσεως του Αληθούς Βορρά και του Βορρά Πυξίδας</w:t>
      </w:r>
    </w:p>
    <w:p>
      <w:pPr>
        <w:pStyle w:val="ListBullet"/>
        <w:numPr>
          <w:ilvl w:val="0"/>
          <w:numId w:val="1"/>
        </w:numPr>
        <w:rPr/>
      </w:pPr>
      <w:r>
        <w:rPr/>
        <w:t>γ. η γωνία που σχηματίζεται μεταξύ δύο παραλλήλων πλάτους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ανωτέρω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9. Τρεις βραχείς συριγμοί σημαίνουν:  [α]</w:t>
      </w:r>
    </w:p>
    <w:p>
      <w:pPr>
        <w:pStyle w:val="ListBullet"/>
        <w:numPr>
          <w:ilvl w:val="0"/>
          <w:numId w:val="1"/>
        </w:numPr>
        <w:rPr/>
      </w:pPr>
      <w:r>
        <w:rPr/>
        <w:t>α. αναποδίζω</w:t>
      </w:r>
    </w:p>
    <w:p>
      <w:pPr>
        <w:pStyle w:val="ListBullet"/>
        <w:numPr>
          <w:ilvl w:val="0"/>
          <w:numId w:val="1"/>
        </w:numPr>
        <w:rPr/>
      </w:pPr>
      <w:r>
        <w:rPr/>
        <w:t>β. στρίβω δεξιά</w:t>
      </w:r>
    </w:p>
    <w:p>
      <w:pPr>
        <w:pStyle w:val="ListBullet"/>
        <w:numPr>
          <w:ilvl w:val="0"/>
          <w:numId w:val="1"/>
        </w:numPr>
        <w:rPr/>
      </w:pPr>
      <w:r>
        <w:rPr/>
        <w:t>γ. πηγαίνω πρόσω</w:t>
      </w:r>
    </w:p>
    <w:p>
      <w:pPr>
        <w:pStyle w:val="ListBullet"/>
        <w:numPr>
          <w:ilvl w:val="0"/>
          <w:numId w:val="1"/>
        </w:numPr>
        <w:rPr/>
      </w:pPr>
      <w:r>
        <w:rPr/>
        <w:t>δ. στρίβω αριστερά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10. Τι σημαίνουν η ακολουθία ενός μακρύ, ένας βραχύ, ένας μακρύ και ένας βραχύ συριγμού;  [α]</w:t>
      </w:r>
    </w:p>
    <w:p>
      <w:pPr>
        <w:pStyle w:val="ListBullet"/>
        <w:numPr>
          <w:ilvl w:val="0"/>
          <w:numId w:val="1"/>
        </w:numPr>
        <w:rPr/>
      </w:pPr>
      <w:r>
        <w:rPr/>
        <w:t>α. Εντάξει, προσπέρασε με</w:t>
      </w:r>
    </w:p>
    <w:p>
      <w:pPr>
        <w:pStyle w:val="ListBullet"/>
        <w:numPr>
          <w:ilvl w:val="0"/>
          <w:numId w:val="1"/>
        </w:numPr>
        <w:rPr/>
      </w:pPr>
      <w:r>
        <w:rPr/>
        <w:t>β. Αναποδίζω</w:t>
      </w:r>
    </w:p>
    <w:p>
      <w:pPr>
        <w:pStyle w:val="ListBullet"/>
        <w:numPr>
          <w:ilvl w:val="0"/>
          <w:numId w:val="1"/>
        </w:numPr>
        <w:rPr/>
      </w:pPr>
      <w:r>
        <w:rPr/>
        <w:t>γ. Στρίβω δεξιά</w:t>
      </w:r>
    </w:p>
    <w:p>
      <w:pPr>
        <w:pStyle w:val="ListBullet"/>
        <w:numPr>
          <w:ilvl w:val="0"/>
          <w:numId w:val="1"/>
        </w:numPr>
        <w:rPr/>
      </w:pPr>
      <w:r>
        <w:rPr/>
        <w:t>δ. Στρίβω αριστερά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11. Ποια είναι η διάρκεια ενός βραχύ συριγμού;  [β]</w:t>
      </w:r>
    </w:p>
    <w:p>
      <w:pPr>
        <w:pStyle w:val="ListBullet"/>
        <w:numPr>
          <w:ilvl w:val="0"/>
          <w:numId w:val="1"/>
        </w:numPr>
        <w:rPr/>
      </w:pPr>
      <w:r>
        <w:rPr/>
        <w:t>α. 3 δευτερόλεπτα</w:t>
      </w:r>
    </w:p>
    <w:p>
      <w:pPr>
        <w:pStyle w:val="ListBullet"/>
        <w:numPr>
          <w:ilvl w:val="0"/>
          <w:numId w:val="1"/>
        </w:numPr>
        <w:rPr/>
      </w:pPr>
      <w:r>
        <w:rPr/>
        <w:t>β. 1 δευτερόλεπτο</w:t>
      </w:r>
    </w:p>
    <w:p>
      <w:pPr>
        <w:pStyle w:val="ListBullet"/>
        <w:numPr>
          <w:ilvl w:val="0"/>
          <w:numId w:val="1"/>
        </w:numPr>
        <w:rPr/>
      </w:pPr>
      <w:r>
        <w:rPr/>
        <w:t>γ. 4-6 δευτερόλεπτα</w:t>
      </w:r>
    </w:p>
    <w:p>
      <w:pPr>
        <w:pStyle w:val="ListBullet"/>
        <w:numPr>
          <w:ilvl w:val="0"/>
          <w:numId w:val="1"/>
        </w:numPr>
        <w:rPr/>
      </w:pPr>
      <w:r>
        <w:rPr/>
        <w:t>δ. 2 δευτερόλεπτα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 xml:space="preserve">12. Αλιευτικό κατά την ημέρα φέρει (σχήμα α, β, γ, δ):  [β (δύο κώνοι με τις κορυφές τους ενωμένες)] </w:t>
      </w:r>
    </w:p>
    <w:p>
      <w:pPr>
        <w:pStyle w:val="ListBullet"/>
        <w:numPr>
          <w:ilvl w:val="0"/>
          <w:numId w:val="1"/>
        </w:numPr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77470</wp:posOffset>
            </wp:positionH>
            <wp:positionV relativeFrom="paragraph">
              <wp:posOffset>285750</wp:posOffset>
            </wp:positionV>
            <wp:extent cx="1711960" cy="137350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Βλέπε εικόνα σχημάτων</w:t>
        <w:br/>
        <w:br/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rPr>
          <w:b/>
          <w:sz w:val="22"/>
        </w:rPr>
      </w:pPr>
      <w:r>
        <w:rPr>
          <w:b/>
          <w:sz w:val="22"/>
        </w:rPr>
        <w:t>13. Ένας βραχύς συριγμός σημαίνει:  [β]</w:t>
      </w:r>
    </w:p>
    <w:p>
      <w:pPr>
        <w:pStyle w:val="ListBullet"/>
        <w:numPr>
          <w:ilvl w:val="0"/>
          <w:numId w:val="1"/>
        </w:numPr>
        <w:rPr/>
      </w:pPr>
      <w:r>
        <w:rPr/>
        <w:t>α. στρίβω αριστερά</w:t>
      </w:r>
    </w:p>
    <w:p>
      <w:pPr>
        <w:pStyle w:val="ListBullet"/>
        <w:numPr>
          <w:ilvl w:val="0"/>
          <w:numId w:val="1"/>
        </w:numPr>
        <w:rPr/>
      </w:pPr>
      <w:r>
        <w:rPr/>
        <w:t>β. στρίβω δεξιά</w:t>
      </w:r>
    </w:p>
    <w:p>
      <w:pPr>
        <w:pStyle w:val="ListBullet"/>
        <w:numPr>
          <w:ilvl w:val="0"/>
          <w:numId w:val="1"/>
        </w:numPr>
        <w:rPr/>
      </w:pPr>
      <w:r>
        <w:rPr/>
        <w:t>γ. αναποδίζω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ανωτέρω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14. Αλιευτικό σκάφος που αλιεύει με κυκλικά δίκτυα (γρι-γρι κλπ) θα επιδεικνύει:  [γ]</w:t>
      </w:r>
    </w:p>
    <w:p>
      <w:pPr>
        <w:pStyle w:val="ListBullet"/>
        <w:numPr>
          <w:ilvl w:val="0"/>
          <w:numId w:val="1"/>
        </w:numPr>
        <w:rPr/>
      </w:pPr>
      <w:r>
        <w:rPr/>
        <w:t>α. δυο φανούς κατακόρυφα, ανώτερος λευκός, κατώτερος κόκκινος</w:t>
      </w:r>
    </w:p>
    <w:p>
      <w:pPr>
        <w:pStyle w:val="ListBullet"/>
        <w:numPr>
          <w:ilvl w:val="0"/>
          <w:numId w:val="1"/>
        </w:numPr>
        <w:rPr/>
      </w:pPr>
      <w:r>
        <w:rPr/>
        <w:t>β. δυο φανούς οριζόντια, ένας λευκός και ένας κόκκινος</w:t>
      </w:r>
    </w:p>
    <w:p>
      <w:pPr>
        <w:pStyle w:val="ListBullet"/>
        <w:numPr>
          <w:ilvl w:val="0"/>
          <w:numId w:val="1"/>
        </w:numPr>
        <w:rPr/>
      </w:pPr>
      <w:r>
        <w:rPr/>
        <w:t>γ. δυο φανούς κατακόρυφα, ανώτερος κόκκινος, κατώτερος λευκός</w:t>
      </w:r>
    </w:p>
    <w:p>
      <w:pPr>
        <w:pStyle w:val="ListBullet"/>
        <w:numPr>
          <w:ilvl w:val="0"/>
          <w:numId w:val="1"/>
        </w:numPr>
        <w:rPr/>
      </w:pPr>
      <w:r>
        <w:rPr/>
        <w:t>δ. δύο φανούς κατακόρυφα, ανώτερος πράσινος, κατώτερος λευκός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15. Τι σημαίνει πέντε βραχείς συριγμοί;  [δ]</w:t>
      </w:r>
    </w:p>
    <w:p>
      <w:pPr>
        <w:pStyle w:val="ListBullet"/>
        <w:numPr>
          <w:ilvl w:val="0"/>
          <w:numId w:val="1"/>
        </w:numPr>
        <w:rPr/>
      </w:pPr>
      <w:r>
        <w:rPr/>
        <w:t>α. μεταβάλλω πορεία αριστερά</w:t>
      </w:r>
    </w:p>
    <w:p>
      <w:pPr>
        <w:pStyle w:val="ListBullet"/>
        <w:numPr>
          <w:ilvl w:val="0"/>
          <w:numId w:val="1"/>
        </w:numPr>
        <w:rPr/>
      </w:pPr>
      <w:r>
        <w:rPr/>
        <w:t>β. μεταβάλλω πορεία δεξιά</w:t>
      </w:r>
    </w:p>
    <w:p>
      <w:pPr>
        <w:pStyle w:val="ListBullet"/>
        <w:numPr>
          <w:ilvl w:val="0"/>
          <w:numId w:val="1"/>
        </w:numPr>
        <w:rPr/>
      </w:pPr>
      <w:r>
        <w:rPr/>
        <w:t>γ. μεταβάλλω πορεία όπισθεν</w:t>
      </w:r>
    </w:p>
    <w:p>
      <w:pPr>
        <w:pStyle w:val="ListBullet"/>
        <w:numPr>
          <w:ilvl w:val="0"/>
          <w:numId w:val="1"/>
        </w:numPr>
        <w:rPr/>
      </w:pPr>
      <w:r>
        <w:rPr/>
        <w:t>δ. κινήσεις σου ακατάληπτες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16. Πλοηγίδα κατά τη νύκτα εκτός από τους πλευρικούς φανούς και φανό κορώνης, ποιούς άλλους περίβλεπτους φανούς οφείλει να επιδεικνύει σε κατακόρυφη γραμμή:  [α]</w:t>
      </w:r>
    </w:p>
    <w:p>
      <w:pPr>
        <w:pStyle w:val="ListBullet"/>
        <w:numPr>
          <w:ilvl w:val="0"/>
          <w:numId w:val="1"/>
        </w:numPr>
        <w:rPr/>
      </w:pPr>
      <w:r>
        <w:rPr/>
        <w:t>α. άσπρο (πάνω), κόκκινο (κάτω)</w:t>
      </w:r>
    </w:p>
    <w:p>
      <w:pPr>
        <w:pStyle w:val="ListBullet"/>
        <w:numPr>
          <w:ilvl w:val="0"/>
          <w:numId w:val="1"/>
        </w:numPr>
        <w:rPr/>
      </w:pPr>
      <w:r>
        <w:rPr/>
        <w:t>β. κόκκινο (πάνω), άσπρο (μέση), κόκκινο (κάτω)</w:t>
      </w:r>
    </w:p>
    <w:p>
      <w:pPr>
        <w:pStyle w:val="ListBullet"/>
        <w:numPr>
          <w:ilvl w:val="0"/>
          <w:numId w:val="1"/>
        </w:numPr>
        <w:rPr/>
      </w:pPr>
      <w:r>
        <w:rPr/>
        <w:t>γ. άσπρο</w:t>
      </w:r>
    </w:p>
    <w:p>
      <w:pPr>
        <w:pStyle w:val="ListBullet"/>
        <w:numPr>
          <w:ilvl w:val="0"/>
          <w:numId w:val="1"/>
        </w:numPr>
        <w:rPr/>
      </w:pPr>
      <w:r>
        <w:rPr/>
        <w:t>δ. κόκκινο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17. Σε περίπτωση ηλίασης κάνουμε τις ακόλουθες ενέργειες:  [γ]</w:t>
      </w:r>
    </w:p>
    <w:p>
      <w:pPr>
        <w:pStyle w:val="ListBullet"/>
        <w:numPr>
          <w:ilvl w:val="0"/>
          <w:numId w:val="1"/>
        </w:numPr>
        <w:rPr/>
      </w:pPr>
      <w:r>
        <w:rPr/>
        <w:t>α. δίνουμε αλκοόλ</w:t>
      </w:r>
    </w:p>
    <w:p>
      <w:pPr>
        <w:pStyle w:val="ListBullet"/>
        <w:numPr>
          <w:ilvl w:val="0"/>
          <w:numId w:val="1"/>
        </w:numPr>
        <w:rPr/>
      </w:pPr>
      <w:r>
        <w:rPr/>
        <w:t>β. δίνουμε χάπια ναυτίας</w:t>
      </w:r>
    </w:p>
    <w:p>
      <w:pPr>
        <w:pStyle w:val="ListBullet"/>
        <w:numPr>
          <w:ilvl w:val="0"/>
          <w:numId w:val="1"/>
        </w:numPr>
        <w:rPr/>
      </w:pPr>
      <w:r>
        <w:rPr/>
        <w:t>γ. τοποθετούμε παγωμένα επιθέματα στο κεφάλι και χορηγούμε κατευναστικά</w:t>
      </w:r>
    </w:p>
    <w:p>
      <w:pPr>
        <w:pStyle w:val="ListBullet"/>
        <w:numPr>
          <w:ilvl w:val="0"/>
          <w:numId w:val="1"/>
        </w:numPr>
        <w:rPr/>
      </w:pPr>
      <w:r>
        <w:rPr/>
        <w:t>δ. δίνουμε ζεστό ρόφημα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18. Κάθε πόσα χρόνια επιθεωρούνται τα ταχύπλοα σκάφη κατηγορίας Α;  [α]</w:t>
      </w:r>
    </w:p>
    <w:p>
      <w:pPr>
        <w:pStyle w:val="ListBullet"/>
        <w:numPr>
          <w:ilvl w:val="0"/>
          <w:numId w:val="1"/>
        </w:numPr>
        <w:rPr/>
      </w:pPr>
      <w:r>
        <w:rPr/>
        <w:t>α. κάθε ένα χρόνο</w:t>
      </w:r>
    </w:p>
    <w:p>
      <w:pPr>
        <w:pStyle w:val="ListBullet"/>
        <w:numPr>
          <w:ilvl w:val="0"/>
          <w:numId w:val="1"/>
        </w:numPr>
        <w:rPr/>
      </w:pPr>
      <w:r>
        <w:rPr/>
        <w:t>β. κάθε δύο χρόνια</w:t>
      </w:r>
    </w:p>
    <w:p>
      <w:pPr>
        <w:pStyle w:val="ListBullet"/>
        <w:numPr>
          <w:ilvl w:val="0"/>
          <w:numId w:val="1"/>
        </w:numPr>
        <w:rPr/>
      </w:pPr>
      <w:r>
        <w:rPr/>
        <w:t>γ. κάθε τρία χρόνια</w:t>
      </w:r>
    </w:p>
    <w:p>
      <w:pPr>
        <w:pStyle w:val="ListBullet"/>
        <w:numPr>
          <w:ilvl w:val="0"/>
          <w:numId w:val="1"/>
        </w:numPr>
        <w:rPr/>
      </w:pPr>
      <w:r>
        <w:rPr/>
        <w:t>δ. κάθε πέντε χρόνια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19. Με βάση τους Περί Ταχυπλόων Σκαφών Κανονισμούς ΚΔΠ 121 του 1999:  [δ]</w:t>
      </w:r>
    </w:p>
    <w:p>
      <w:pPr>
        <w:pStyle w:val="ListBullet"/>
        <w:numPr>
          <w:ilvl w:val="0"/>
          <w:numId w:val="1"/>
        </w:numPr>
        <w:rPr/>
      </w:pPr>
      <w:r>
        <w:rPr/>
        <w:t>α. ρυμουλκούμενα αντικείμενα επιφάνειας σύρονται από σχοινί μήκους μέχρι 70 μέτρα</w:t>
      </w:r>
    </w:p>
    <w:p>
      <w:pPr>
        <w:pStyle w:val="ListBullet"/>
        <w:numPr>
          <w:ilvl w:val="0"/>
          <w:numId w:val="1"/>
        </w:numPr>
        <w:rPr/>
      </w:pPr>
      <w:r>
        <w:rPr/>
        <w:t>β. ρυμουλκούμενα αντικείμενα επιφάνειας σύρονται από σχοινί μήκους μέχρι 30 μέτρα</w:t>
      </w:r>
    </w:p>
    <w:p>
      <w:pPr>
        <w:pStyle w:val="ListBullet"/>
        <w:numPr>
          <w:ilvl w:val="0"/>
          <w:numId w:val="1"/>
        </w:numPr>
        <w:rPr/>
      </w:pPr>
      <w:r>
        <w:rPr/>
        <w:t>γ. ρυμουλκούμενα αντικείμενα επιφάνειας σύρονται από σχοινί μήκους μέχρι 100 μέτρα</w:t>
      </w:r>
    </w:p>
    <w:p>
      <w:pPr>
        <w:pStyle w:val="ListBullet"/>
        <w:numPr>
          <w:ilvl w:val="0"/>
          <w:numId w:val="1"/>
        </w:numPr>
        <w:rPr/>
      </w:pPr>
      <w:r>
        <w:rPr/>
        <w:t>δ. ρυμουλκούμενα αντικείμενα επιφάνειας σύρονται από σχοινί μήκους μέχρι 50 μέτρα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20. Ταχύπλοο σκάφος σύμφωνα με το Νόμο 56 του 1992 όπως τροποποιήθηκε είναι:  [γ]</w:t>
      </w:r>
    </w:p>
    <w:p>
      <w:pPr>
        <w:pStyle w:val="ListBullet"/>
        <w:numPr>
          <w:ilvl w:val="0"/>
          <w:numId w:val="1"/>
        </w:numPr>
        <w:rPr/>
      </w:pPr>
      <w:r>
        <w:rPr/>
        <w:t>α. οποιοδήποτε μηχανοκίνητο σκάφος ταχύτητα μεγαλύτερη από 15 κόμβους</w:t>
      </w:r>
    </w:p>
    <w:p>
      <w:pPr>
        <w:pStyle w:val="ListBullet"/>
        <w:numPr>
          <w:ilvl w:val="0"/>
          <w:numId w:val="1"/>
        </w:numPr>
        <w:rPr/>
      </w:pPr>
      <w:r>
        <w:rPr/>
        <w:t>β. Μηχανοκίνητο σκάφος μέχρι 15 μέτρα, ταχύτητα μέχρι 15 κόμβους</w:t>
      </w:r>
    </w:p>
    <w:p>
      <w:pPr>
        <w:pStyle w:val="ListBullet"/>
        <w:numPr>
          <w:ilvl w:val="0"/>
          <w:numId w:val="1"/>
        </w:numPr>
        <w:rPr/>
      </w:pPr>
      <w:r>
        <w:rPr/>
        <w:t>γ. μηχανοκίνητο σκάφος ταχύτητα τουλάχιστον 15 κόμβων και μήκος μέχρι 15 μέτρα</w:t>
      </w:r>
    </w:p>
    <w:p>
      <w:pPr>
        <w:pStyle w:val="ListBullet"/>
        <w:numPr>
          <w:ilvl w:val="0"/>
          <w:numId w:val="1"/>
        </w:numPr>
        <w:rPr/>
      </w:pPr>
      <w:r>
        <w:rPr/>
        <w:t>δ. καμία από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21. Κάθε πόσα χρόνια επιθεωρούνται τα ταχύπλοα σκάφη κατηγορίας Β;  [β]</w:t>
      </w:r>
    </w:p>
    <w:p>
      <w:pPr>
        <w:pStyle w:val="ListBullet"/>
        <w:numPr>
          <w:ilvl w:val="0"/>
          <w:numId w:val="1"/>
        </w:numPr>
        <w:rPr/>
      </w:pPr>
      <w:r>
        <w:rPr/>
        <w:t>α. κάθε τρία χρόνια</w:t>
      </w:r>
    </w:p>
    <w:p>
      <w:pPr>
        <w:pStyle w:val="ListBullet"/>
        <w:numPr>
          <w:ilvl w:val="0"/>
          <w:numId w:val="1"/>
        </w:numPr>
        <w:rPr/>
      </w:pPr>
      <w:r>
        <w:rPr/>
        <w:t>β. κάθε δύο χρόνια</w:t>
      </w:r>
    </w:p>
    <w:p>
      <w:pPr>
        <w:pStyle w:val="ListBullet"/>
        <w:numPr>
          <w:ilvl w:val="0"/>
          <w:numId w:val="1"/>
        </w:numPr>
        <w:rPr/>
      </w:pPr>
      <w:r>
        <w:rPr/>
        <w:t>γ. κάθε ένα χρόνο</w:t>
      </w:r>
    </w:p>
    <w:p>
      <w:pPr>
        <w:pStyle w:val="ListBullet"/>
        <w:numPr>
          <w:ilvl w:val="0"/>
          <w:numId w:val="1"/>
        </w:numPr>
        <w:rPr/>
      </w:pPr>
      <w:r>
        <w:rPr/>
        <w:t>δ. κάθε πέντε χρόνια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22. Με βάση τους Περί Ταχυπλόων Σκαφών Κανονισμούς ΚΔΠ 121 του 1999 (ιπτάμενο ρυμουλκούμενο αντικείμενο):  [α]</w:t>
      </w:r>
    </w:p>
    <w:p>
      <w:pPr>
        <w:pStyle w:val="ListBullet"/>
        <w:numPr>
          <w:ilvl w:val="0"/>
          <w:numId w:val="1"/>
        </w:numPr>
        <w:rPr/>
      </w:pPr>
      <w:r>
        <w:rPr/>
        <w:t>α. μήκος γραμμής μέχρι 50 μέτρα</w:t>
      </w:r>
    </w:p>
    <w:p>
      <w:pPr>
        <w:pStyle w:val="ListBullet"/>
        <w:numPr>
          <w:ilvl w:val="0"/>
          <w:numId w:val="1"/>
        </w:numPr>
        <w:rPr/>
      </w:pPr>
      <w:r>
        <w:rPr/>
        <w:t>β. μήκος γραμμής μέχρι 100 μέτρα</w:t>
      </w:r>
    </w:p>
    <w:p>
      <w:pPr>
        <w:pStyle w:val="ListBullet"/>
        <w:numPr>
          <w:ilvl w:val="0"/>
          <w:numId w:val="1"/>
        </w:numPr>
        <w:rPr/>
      </w:pPr>
      <w:r>
        <w:rPr/>
        <w:t>γ. μήκος γραμμής μέχρι 300 μέτρα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23. Ένας κόμβος ισούται με:  [β]</w:t>
      </w:r>
    </w:p>
    <w:p>
      <w:pPr>
        <w:pStyle w:val="ListBullet"/>
        <w:numPr>
          <w:ilvl w:val="0"/>
          <w:numId w:val="1"/>
        </w:numPr>
        <w:rPr/>
      </w:pPr>
      <w:r>
        <w:rPr/>
        <w:t>α. 1 ναυτικό μίλι</w:t>
      </w:r>
    </w:p>
    <w:p>
      <w:pPr>
        <w:pStyle w:val="ListBullet"/>
        <w:numPr>
          <w:ilvl w:val="0"/>
          <w:numId w:val="1"/>
        </w:numPr>
        <w:rPr/>
      </w:pPr>
      <w:r>
        <w:rPr/>
        <w:t>β. 1 ναυτικό μίλι / ανά ώρα</w:t>
      </w:r>
    </w:p>
    <w:p>
      <w:pPr>
        <w:pStyle w:val="ListBullet"/>
        <w:numPr>
          <w:ilvl w:val="0"/>
          <w:numId w:val="1"/>
        </w:numPr>
        <w:rPr/>
      </w:pPr>
      <w:r>
        <w:rPr/>
        <w:t>γ. 1 ναυτικό μίλι / 1 δευτερόλεπτο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24. Η υπήνεμη πλευρά ενός σκάφους (σταβέντο) είναι:  [δ]</w:t>
      </w:r>
    </w:p>
    <w:p>
      <w:pPr>
        <w:pStyle w:val="ListBullet"/>
        <w:numPr>
          <w:ilvl w:val="0"/>
          <w:numId w:val="1"/>
        </w:numPr>
        <w:rPr/>
      </w:pPr>
      <w:r>
        <w:rPr/>
        <w:t>α. η αριστερή πλευρά</w:t>
      </w:r>
    </w:p>
    <w:p>
      <w:pPr>
        <w:pStyle w:val="ListBullet"/>
        <w:numPr>
          <w:ilvl w:val="0"/>
          <w:numId w:val="1"/>
        </w:numPr>
        <w:rPr/>
      </w:pPr>
      <w:r>
        <w:rPr/>
        <w:t>β. η δεξιά πλευρά</w:t>
      </w:r>
    </w:p>
    <w:p>
      <w:pPr>
        <w:pStyle w:val="ListBullet"/>
        <w:numPr>
          <w:ilvl w:val="0"/>
          <w:numId w:val="1"/>
        </w:numPr>
        <w:rPr/>
      </w:pPr>
      <w:r>
        <w:rPr/>
        <w:t>γ. η πλευρά του σκάφους που δέχεται τον αέρα</w:t>
      </w:r>
    </w:p>
    <w:p>
      <w:pPr>
        <w:pStyle w:val="ListBullet"/>
        <w:numPr>
          <w:ilvl w:val="0"/>
          <w:numId w:val="1"/>
        </w:numPr>
        <w:rPr/>
      </w:pPr>
      <w:r>
        <w:rPr/>
        <w:t>δ. η πλευρά του σκάφους που βρίσκεται στην αντίθετη πλευρά που δέχεται τον αέρα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25. Τι σημαίνουν δύο μακρύ συριγμοί ακολουθούμενοι από ένα βραχύ συριγμό;  [δ]</w:t>
      </w:r>
    </w:p>
    <w:p>
      <w:pPr>
        <w:pStyle w:val="ListBullet"/>
        <w:numPr>
          <w:ilvl w:val="0"/>
          <w:numId w:val="1"/>
        </w:numPr>
        <w:rPr/>
      </w:pPr>
      <w:r>
        <w:rPr/>
        <w:t>α. προτίθεμαι να προσπεράσω από μπροστά</w:t>
      </w:r>
    </w:p>
    <w:p>
      <w:pPr>
        <w:pStyle w:val="ListBullet"/>
        <w:numPr>
          <w:ilvl w:val="0"/>
          <w:numId w:val="1"/>
        </w:numPr>
        <w:rPr/>
      </w:pPr>
      <w:r>
        <w:rPr/>
        <w:t>β. προτίθεμαι να προσπεράσω από πίσω</w:t>
      </w:r>
    </w:p>
    <w:p>
      <w:pPr>
        <w:pStyle w:val="ListBullet"/>
        <w:numPr>
          <w:ilvl w:val="0"/>
          <w:numId w:val="1"/>
        </w:numPr>
        <w:rPr/>
      </w:pPr>
      <w:r>
        <w:rPr/>
        <w:t>γ. προτίθεμαι να προσπεράσω από αριστερά</w:t>
      </w:r>
    </w:p>
    <w:p>
      <w:pPr>
        <w:pStyle w:val="ListBullet"/>
        <w:numPr>
          <w:ilvl w:val="0"/>
          <w:numId w:val="1"/>
        </w:numPr>
        <w:rPr/>
      </w:pPr>
      <w:r>
        <w:rPr/>
        <w:t>δ. προτίθεμαι να προσπεράσω από δεξιά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26. Θάλασσα όπου μέτρια κύματα σχηματίζονται με πολλές κορυφές και αφρούς και ψεκασμούς, αναλογεί σε:  [δ]</w:t>
      </w:r>
    </w:p>
    <w:p>
      <w:pPr>
        <w:pStyle w:val="ListBullet"/>
        <w:numPr>
          <w:ilvl w:val="0"/>
          <w:numId w:val="1"/>
        </w:numPr>
        <w:rPr/>
      </w:pPr>
      <w:r>
        <w:rPr/>
        <w:t>α. 0 μποφόρ</w:t>
      </w:r>
    </w:p>
    <w:p>
      <w:pPr>
        <w:pStyle w:val="ListBullet"/>
        <w:numPr>
          <w:ilvl w:val="0"/>
          <w:numId w:val="1"/>
        </w:numPr>
        <w:rPr/>
      </w:pPr>
      <w:r>
        <w:rPr/>
        <w:t>β. 1 μποφόρ</w:t>
      </w:r>
    </w:p>
    <w:p>
      <w:pPr>
        <w:pStyle w:val="ListBullet"/>
        <w:numPr>
          <w:ilvl w:val="0"/>
          <w:numId w:val="1"/>
        </w:numPr>
        <w:rPr/>
      </w:pPr>
      <w:r>
        <w:rPr/>
        <w:t>γ. 4 μποφόρ</w:t>
      </w:r>
    </w:p>
    <w:p>
      <w:pPr>
        <w:pStyle w:val="ListBullet"/>
        <w:numPr>
          <w:ilvl w:val="0"/>
          <w:numId w:val="1"/>
        </w:numPr>
        <w:rPr/>
      </w:pPr>
      <w:r>
        <w:rPr/>
        <w:t>δ. 5 μποφόρ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27. Τι διαφορά έχει το βύθισμα σκάφους από το βάθος θάλασσας;  [α]</w:t>
      </w:r>
    </w:p>
    <w:p>
      <w:pPr>
        <w:pStyle w:val="ListBullet"/>
        <w:numPr>
          <w:ilvl w:val="0"/>
          <w:numId w:val="1"/>
        </w:numPr>
        <w:rPr/>
      </w:pPr>
      <w:r>
        <w:rPr/>
        <w:t>α. βύθισμα = απόσταση από επιφάνεια θάλασσας μέχρι τροπίδα· βάθος = απόσταση από επιφάνεια μέχρι πυθμένα</w:t>
      </w:r>
    </w:p>
    <w:p>
      <w:pPr>
        <w:pStyle w:val="ListBullet"/>
        <w:numPr>
          <w:ilvl w:val="0"/>
          <w:numId w:val="1"/>
        </w:numPr>
        <w:rPr/>
      </w:pPr>
      <w:r>
        <w:rPr/>
        <w:t>β. βύθισμα = απόσταση μέχρι κουπαστή· βάθος = απόσταση μέχρι πυθμένα</w:t>
      </w:r>
    </w:p>
    <w:p>
      <w:pPr>
        <w:pStyle w:val="ListBullet"/>
        <w:numPr>
          <w:ilvl w:val="0"/>
          <w:numId w:val="1"/>
        </w:numPr>
        <w:rPr/>
      </w:pPr>
      <w:r>
        <w:rPr/>
        <w:t>γ. το (β) αλλά αντίστροφα</w:t>
      </w:r>
    </w:p>
    <w:p>
      <w:pPr>
        <w:pStyle w:val="ListBullet"/>
        <w:numPr>
          <w:ilvl w:val="0"/>
          <w:numId w:val="1"/>
        </w:numPr>
        <w:rPr/>
      </w:pPr>
      <w:r>
        <w:rPr/>
        <w:t>δ. καμία διαφορά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28. Πόσες μοίρες είναι το γεωγραφικό πλάτος της Κύπρου;  [β]</w:t>
      </w:r>
    </w:p>
    <w:p>
      <w:pPr>
        <w:pStyle w:val="ListBullet"/>
        <w:numPr>
          <w:ilvl w:val="0"/>
          <w:numId w:val="1"/>
        </w:numPr>
        <w:rPr/>
      </w:pPr>
      <w:r>
        <w:rPr/>
        <w:t>α. 34° Νότιο</w:t>
      </w:r>
    </w:p>
    <w:p>
      <w:pPr>
        <w:pStyle w:val="ListBullet"/>
        <w:numPr>
          <w:ilvl w:val="0"/>
          <w:numId w:val="1"/>
        </w:numPr>
        <w:rPr/>
      </w:pPr>
      <w:r>
        <w:rPr/>
        <w:t>β. 35° Βόρειο</w:t>
      </w:r>
    </w:p>
    <w:p>
      <w:pPr>
        <w:pStyle w:val="ListBullet"/>
        <w:numPr>
          <w:ilvl w:val="0"/>
          <w:numId w:val="1"/>
        </w:numPr>
        <w:rPr/>
      </w:pPr>
      <w:r>
        <w:rPr/>
        <w:t>γ. 40° Βόρειο</w:t>
      </w:r>
    </w:p>
    <w:p>
      <w:pPr>
        <w:pStyle w:val="ListBullet"/>
        <w:numPr>
          <w:ilvl w:val="0"/>
          <w:numId w:val="1"/>
        </w:numPr>
        <w:rPr/>
      </w:pPr>
      <w:r>
        <w:rPr/>
        <w:t>δ. 35° Νότιο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29. Μηχανοκίνητο σκάφος κάτω των 12 μέτρων επιδεικνύει εν πλώ:  [β]</w:t>
      </w:r>
    </w:p>
    <w:p>
      <w:pPr>
        <w:pStyle w:val="ListBullet"/>
        <w:numPr>
          <w:ilvl w:val="0"/>
          <w:numId w:val="1"/>
        </w:numPr>
        <w:rPr/>
      </w:pPr>
      <w:r>
        <w:rPr/>
        <w:t>α. Τους πλευρικούς φανούς</w:t>
      </w:r>
    </w:p>
    <w:p>
      <w:pPr>
        <w:pStyle w:val="ListBullet"/>
        <w:numPr>
          <w:ilvl w:val="0"/>
          <w:numId w:val="1"/>
        </w:numPr>
        <w:rPr/>
      </w:pPr>
      <w:r>
        <w:rPr/>
        <w:t>β. Ένα λευκό περίβλεπτο φανό και τους πλευρικούς φανούς</w:t>
      </w:r>
    </w:p>
    <w:p>
      <w:pPr>
        <w:pStyle w:val="ListBullet"/>
        <w:numPr>
          <w:ilvl w:val="0"/>
          <w:numId w:val="1"/>
        </w:numPr>
        <w:rPr/>
      </w:pPr>
      <w:r>
        <w:rPr/>
        <w:t>γ. Ένα εφίστιο φανό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30. Όταν δύο μηχανοκίνητα σκάφη συναντιούνται με πορείες αντίθετες ή σχεδόν αντίθετες με κίνδυνο σύγκρουσης, κάθε πλοίο υποχρεούται:  [β]</w:t>
      </w:r>
    </w:p>
    <w:p>
      <w:pPr>
        <w:pStyle w:val="ListBullet"/>
        <w:numPr>
          <w:ilvl w:val="0"/>
          <w:numId w:val="1"/>
        </w:numPr>
        <w:rPr/>
      </w:pPr>
      <w:r>
        <w:rPr/>
        <w:t>α. να ειδοποιήσει με το κανάλι 16 το Κέντρο διάσωσης</w:t>
      </w:r>
    </w:p>
    <w:p>
      <w:pPr>
        <w:pStyle w:val="ListBullet"/>
        <w:numPr>
          <w:ilvl w:val="0"/>
          <w:numId w:val="1"/>
        </w:numPr>
        <w:rPr/>
      </w:pPr>
      <w:r>
        <w:rPr/>
        <w:t>β. να στρίψει δεξιά ώστε να περάσει από την αριστερή πλευρά του άλλου</w:t>
      </w:r>
    </w:p>
    <w:p>
      <w:pPr>
        <w:pStyle w:val="ListBullet"/>
        <w:numPr>
          <w:ilvl w:val="0"/>
          <w:numId w:val="1"/>
        </w:numPr>
        <w:rPr/>
      </w:pPr>
      <w:r>
        <w:rPr/>
        <w:t>γ. να στρίψει αριστερά ώστε να περάσει από τη δεξιά πλευρά του άλλου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31. Οι είσοδοι των λιμανιών και μαρίνων σημαίνονται κατά κανόνα με δύο φανούς όπως παρακάτω:  [γ]</w:t>
      </w:r>
    </w:p>
    <w:p>
      <w:pPr>
        <w:pStyle w:val="ListBullet"/>
        <w:numPr>
          <w:ilvl w:val="0"/>
          <w:numId w:val="1"/>
        </w:numPr>
        <w:rPr/>
      </w:pPr>
      <w:r>
        <w:rPr/>
        <w:t>α. πράσινο και κόκκινο αριστερά και δεξιά αντίστοιχα, εισερχόμενο σκάφος</w:t>
      </w:r>
    </w:p>
    <w:p>
      <w:pPr>
        <w:pStyle w:val="ListBullet"/>
        <w:numPr>
          <w:ilvl w:val="0"/>
          <w:numId w:val="1"/>
        </w:numPr>
        <w:rPr/>
      </w:pPr>
      <w:r>
        <w:rPr/>
        <w:t>β. άσπρο και πράσινο αριστερά και δεξιά αντίστοιχα, εξερχόμενο σκάφος</w:t>
      </w:r>
    </w:p>
    <w:p>
      <w:pPr>
        <w:pStyle w:val="ListBullet"/>
        <w:numPr>
          <w:ilvl w:val="0"/>
          <w:numId w:val="1"/>
        </w:numPr>
        <w:rPr/>
      </w:pPr>
      <w:r>
        <w:rPr/>
        <w:t>γ. πράσινο και κόκκινο δεξιά και αριστερά αντίστοιχα, εισερχόμενο σκάφος</w:t>
      </w:r>
    </w:p>
    <w:p>
      <w:pPr>
        <w:pStyle w:val="ListBullet"/>
        <w:numPr>
          <w:ilvl w:val="0"/>
          <w:numId w:val="1"/>
        </w:numPr>
        <w:rPr/>
      </w:pPr>
      <w:r>
        <w:rPr/>
        <w:t>δ. κόκκινο και άσπρο δεξιά και αριστερά αντίστοιχα, εισερχόμενο σκάφος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32. Ρυμουλκούμενο πλοίο κατά τη νύκτα επιδεικνύει:  [α]</w:t>
      </w:r>
    </w:p>
    <w:p>
      <w:pPr>
        <w:pStyle w:val="ListBullet"/>
        <w:numPr>
          <w:ilvl w:val="0"/>
          <w:numId w:val="1"/>
        </w:numPr>
        <w:rPr/>
      </w:pPr>
      <w:r>
        <w:rPr/>
        <w:t>α. πλευρικούς φανούς και φανό κορώνης</w:t>
      </w:r>
    </w:p>
    <w:p>
      <w:pPr>
        <w:pStyle w:val="ListBullet"/>
        <w:numPr>
          <w:ilvl w:val="0"/>
          <w:numId w:val="1"/>
        </w:numPr>
        <w:rPr/>
      </w:pPr>
      <w:r>
        <w:rPr/>
        <w:t>β. πλευρικούς φανούς και εφίστιον φανό</w:t>
      </w:r>
    </w:p>
    <w:p>
      <w:pPr>
        <w:pStyle w:val="ListBullet"/>
        <w:numPr>
          <w:ilvl w:val="0"/>
          <w:numId w:val="1"/>
        </w:numPr>
        <w:rPr/>
      </w:pPr>
      <w:r>
        <w:rPr/>
        <w:t>γ. πλευρικούς φανούς, εφίστιον φανό και φανό κορώνης</w:t>
      </w:r>
    </w:p>
    <w:p>
      <w:pPr>
        <w:pStyle w:val="ListBullet"/>
        <w:numPr>
          <w:ilvl w:val="0"/>
          <w:numId w:val="1"/>
        </w:numPr>
        <w:rPr/>
      </w:pPr>
      <w:r>
        <w:rPr/>
        <w:t>δ. καμία από τις πιο πάνω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33. Σε περίπτωση μηχανικής βλάβης στο σκάφος σας που είναι αδύνατον να αντιμετωπίσετε τότε καλούμε:  [α]</w:t>
      </w:r>
    </w:p>
    <w:p>
      <w:pPr>
        <w:pStyle w:val="ListBullet"/>
        <w:numPr>
          <w:ilvl w:val="0"/>
          <w:numId w:val="1"/>
        </w:numPr>
        <w:rPr/>
      </w:pPr>
      <w:r>
        <w:rPr/>
        <w:t>α. στο κανάλι 16 φωνάζοντας "PAN PAN PAN"</w:t>
      </w:r>
    </w:p>
    <w:p>
      <w:pPr>
        <w:pStyle w:val="ListBullet"/>
        <w:numPr>
          <w:ilvl w:val="0"/>
          <w:numId w:val="1"/>
        </w:numPr>
        <w:rPr/>
      </w:pPr>
      <w:r>
        <w:rPr/>
        <w:t>β. στο κανάλι 26 φωνάζοντας "PAN PAN PAN"</w:t>
      </w:r>
    </w:p>
    <w:p>
      <w:pPr>
        <w:pStyle w:val="ListBullet"/>
        <w:numPr>
          <w:ilvl w:val="0"/>
          <w:numId w:val="1"/>
        </w:numPr>
        <w:rPr/>
      </w:pPr>
      <w:r>
        <w:rPr/>
        <w:t>γ. στο κανάλι 16 φωνάζοντας "MAY DAY"</w:t>
      </w:r>
    </w:p>
    <w:p>
      <w:pPr>
        <w:pStyle w:val="ListBullet"/>
        <w:numPr>
          <w:ilvl w:val="0"/>
          <w:numId w:val="1"/>
        </w:numPr>
        <w:rPr/>
      </w:pPr>
      <w:r>
        <w:rPr/>
        <w:t>δ. στο κανάλι 16 φωνάζοντας "SOS"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34. Το γεωγραφικό πλάτος μετριέται:  [β]</w:t>
      </w:r>
    </w:p>
    <w:p>
      <w:pPr>
        <w:pStyle w:val="ListBullet"/>
        <w:numPr>
          <w:ilvl w:val="0"/>
          <w:numId w:val="1"/>
        </w:numPr>
        <w:rPr/>
      </w:pPr>
      <w:r>
        <w:rPr/>
        <w:t>α. σε μοίρες και υποδιαιρέσεις από 00°-90°</w:t>
      </w:r>
    </w:p>
    <w:p>
      <w:pPr>
        <w:pStyle w:val="ListBullet"/>
        <w:numPr>
          <w:ilvl w:val="0"/>
          <w:numId w:val="1"/>
        </w:numPr>
        <w:rPr/>
      </w:pPr>
      <w:r>
        <w:rPr/>
        <w:t>β. σε μοίρες και υποδιαιρέσεις από 00°-90° Βόρειο ή Νότιο</w:t>
      </w:r>
    </w:p>
    <w:p>
      <w:pPr>
        <w:pStyle w:val="ListBullet"/>
        <w:numPr>
          <w:ilvl w:val="0"/>
          <w:numId w:val="1"/>
        </w:numPr>
        <w:rPr/>
      </w:pPr>
      <w:r>
        <w:rPr/>
        <w:t>γ. σε μοίρες και υποδιαιρέσεις από 00°-180° Βόρειο ή Νότιο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ανωτέρω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35. Ακυβέρνητο σκάφος οφείλει να φέρει κατά την διάρκεια της ημέρας σε κατακόρυφη γραμμή:  [β]</w:t>
      </w:r>
    </w:p>
    <w:p>
      <w:pPr>
        <w:pStyle w:val="ListBullet"/>
        <w:numPr>
          <w:ilvl w:val="0"/>
          <w:numId w:val="1"/>
        </w:numPr>
        <w:rPr/>
      </w:pPr>
      <w:r>
        <w:rPr/>
        <w:t>α. δύο κώνους μαύρου χρώματος</w:t>
      </w:r>
    </w:p>
    <w:p>
      <w:pPr>
        <w:pStyle w:val="ListBullet"/>
        <w:numPr>
          <w:ilvl w:val="0"/>
          <w:numId w:val="1"/>
        </w:numPr>
        <w:rPr/>
      </w:pPr>
      <w:r>
        <w:rPr/>
        <w:t>β. δύο μαύρες σφαίρες</w:t>
      </w:r>
    </w:p>
    <w:p>
      <w:pPr>
        <w:pStyle w:val="ListBullet"/>
        <w:numPr>
          <w:ilvl w:val="0"/>
          <w:numId w:val="1"/>
        </w:numPr>
        <w:rPr/>
      </w:pPr>
      <w:r>
        <w:rPr/>
        <w:t>γ. τρεις μαύρες σφαίρες</w:t>
      </w:r>
    </w:p>
    <w:p>
      <w:pPr>
        <w:pStyle w:val="ListBullet"/>
        <w:numPr>
          <w:ilvl w:val="0"/>
          <w:numId w:val="1"/>
        </w:numPr>
        <w:rPr/>
      </w:pPr>
      <w:r>
        <w:rPr/>
        <w:t>δ. δύο πράσινες σφαίρες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36. Μηχανοκίνητο σκάφος 12 μέτρων, επιδεικνύει εν πλώ:  [δ]</w:t>
      </w:r>
    </w:p>
    <w:p>
      <w:pPr>
        <w:pStyle w:val="ListBullet"/>
        <w:numPr>
          <w:ilvl w:val="0"/>
          <w:numId w:val="1"/>
        </w:numPr>
        <w:rPr/>
      </w:pPr>
      <w:r>
        <w:rPr/>
        <w:t>α. Πλευρικούς φανούς και το φανό κορώνης</w:t>
      </w:r>
    </w:p>
    <w:p>
      <w:pPr>
        <w:pStyle w:val="ListBullet"/>
        <w:numPr>
          <w:ilvl w:val="0"/>
          <w:numId w:val="1"/>
        </w:numPr>
        <w:rPr/>
      </w:pPr>
      <w:r>
        <w:rPr/>
        <w:t>β. Ένα εφίστιο φανό και τους πλευρικούς φανούς</w:t>
      </w:r>
    </w:p>
    <w:p>
      <w:pPr>
        <w:pStyle w:val="ListBullet"/>
        <w:numPr>
          <w:ilvl w:val="0"/>
          <w:numId w:val="1"/>
        </w:numPr>
        <w:rPr/>
      </w:pPr>
      <w:r>
        <w:rPr/>
        <w:t>γ. Ένα λευκό περίβλεπτο φανό και τους πλευρικούς φανούς</w:t>
      </w:r>
    </w:p>
    <w:p>
      <w:pPr>
        <w:pStyle w:val="ListBullet"/>
        <w:numPr>
          <w:ilvl w:val="0"/>
          <w:numId w:val="1"/>
        </w:numPr>
        <w:rPr/>
      </w:pPr>
      <w:r>
        <w:rPr/>
        <w:t>δ. Ένα εφίστιο φανό, τους πλευρικούς και το φανό κορώνης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37. Ποιό κανάλι στους ασυρμάτους VHF είναι το κανάλι ΚΛΗΣΕΩΣ ΚΑΙ ΚΙΝΔΥΝΟΥ (Ράδιο Κύπρος);  [δ]</w:t>
      </w:r>
    </w:p>
    <w:p>
      <w:pPr>
        <w:pStyle w:val="ListBullet"/>
        <w:numPr>
          <w:ilvl w:val="0"/>
          <w:numId w:val="1"/>
        </w:numPr>
        <w:rPr/>
      </w:pPr>
      <w:r>
        <w:rPr/>
        <w:t>α. το κανάλι 25</w:t>
      </w:r>
    </w:p>
    <w:p>
      <w:pPr>
        <w:pStyle w:val="ListBullet"/>
        <w:numPr>
          <w:ilvl w:val="0"/>
          <w:numId w:val="1"/>
        </w:numPr>
        <w:rPr/>
      </w:pPr>
      <w:r>
        <w:rPr/>
        <w:t>β. το κανάλι 17</w:t>
      </w:r>
    </w:p>
    <w:p>
      <w:pPr>
        <w:pStyle w:val="ListBullet"/>
        <w:numPr>
          <w:ilvl w:val="0"/>
          <w:numId w:val="1"/>
        </w:numPr>
        <w:rPr/>
      </w:pPr>
      <w:r>
        <w:rPr/>
        <w:t>γ. το κανάλι 36</w:t>
      </w:r>
    </w:p>
    <w:p>
      <w:pPr>
        <w:pStyle w:val="ListBullet"/>
        <w:numPr>
          <w:ilvl w:val="0"/>
          <w:numId w:val="1"/>
        </w:numPr>
        <w:rPr/>
      </w:pPr>
      <w:r>
        <w:rPr/>
        <w:t>δ. το κανάλι 16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38. Τι κάνει ένας χειριστής όταν υπάρχει άμεσος και υπαρκτός κίνδυνος απώλειας ζωής ή απώλειας του σκάφους του;  [α]</w:t>
      </w:r>
    </w:p>
    <w:p>
      <w:pPr>
        <w:pStyle w:val="ListBullet"/>
        <w:numPr>
          <w:ilvl w:val="0"/>
          <w:numId w:val="1"/>
        </w:numPr>
        <w:rPr/>
      </w:pPr>
      <w:r>
        <w:rPr/>
        <w:t>α. Εκπέμπει σήμα MAYDAY στο κανάλι 16 του ασυρμάτου του</w:t>
      </w:r>
    </w:p>
    <w:p>
      <w:pPr>
        <w:pStyle w:val="ListBullet"/>
        <w:numPr>
          <w:ilvl w:val="0"/>
          <w:numId w:val="1"/>
        </w:numPr>
        <w:rPr/>
      </w:pPr>
      <w:r>
        <w:rPr/>
        <w:t>β. Εκπέμπει σήμα PAN PAN στο κανάλι 77</w:t>
      </w:r>
    </w:p>
    <w:p>
      <w:pPr>
        <w:pStyle w:val="ListBullet"/>
        <w:numPr>
          <w:ilvl w:val="0"/>
          <w:numId w:val="1"/>
        </w:numPr>
        <w:rPr/>
      </w:pPr>
      <w:r>
        <w:rPr/>
        <w:t>γ. Εκπέμπει σήμα MAYDAY από το κινητό του</w:t>
      </w:r>
    </w:p>
    <w:p>
      <w:pPr>
        <w:pStyle w:val="ListBullet"/>
        <w:numPr>
          <w:ilvl w:val="0"/>
          <w:numId w:val="1"/>
        </w:numPr>
        <w:rPr/>
      </w:pPr>
      <w:r>
        <w:rPr/>
        <w:t>δ. Καλεί τους φίλους του από το κινητό του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39. Η πλωτή άγκυρα χρησιμοποιείται:  [β]</w:t>
      </w:r>
    </w:p>
    <w:p>
      <w:pPr>
        <w:pStyle w:val="ListBullet"/>
        <w:numPr>
          <w:ilvl w:val="0"/>
          <w:numId w:val="1"/>
        </w:numPr>
        <w:rPr/>
      </w:pPr>
      <w:r>
        <w:rPr/>
        <w:t>α. σε περίπτωση μπουνάτσας</w:t>
      </w:r>
    </w:p>
    <w:p>
      <w:pPr>
        <w:pStyle w:val="ListBullet"/>
        <w:numPr>
          <w:ilvl w:val="0"/>
          <w:numId w:val="1"/>
        </w:numPr>
        <w:rPr/>
      </w:pPr>
      <w:r>
        <w:rPr/>
        <w:t>β. σε περίπτωση ακυβερνησίας ή σφοδρής κακοκαιρίας</w:t>
      </w:r>
    </w:p>
    <w:p>
      <w:pPr>
        <w:pStyle w:val="ListBullet"/>
        <w:numPr>
          <w:ilvl w:val="0"/>
          <w:numId w:val="1"/>
        </w:numPr>
        <w:rPr/>
      </w:pPr>
      <w:r>
        <w:rPr/>
        <w:t>γ. σε περίπτωση βραχώδους βυθού</w:t>
      </w:r>
    </w:p>
    <w:p>
      <w:pPr>
        <w:pStyle w:val="ListBullet"/>
        <w:numPr>
          <w:ilvl w:val="0"/>
          <w:numId w:val="1"/>
        </w:numPr>
        <w:rPr/>
      </w:pPr>
      <w:r>
        <w:rPr/>
        <w:t>δ. σε περίπτωση αγκυροβολίας σε αμμώδη βυθό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2"/>
        </w:rPr>
        <w:t>40. Ποια η διαφορά μεταξύ ΑΤΟΜΙΚΟΥ ΣΩΣΙΒΙΟΥ και ΑΤΟΜΙΚΟΥ ΠΛΕΥΣΤΙΚΟΥ ΒΟΗΘΗΜΑΤΟΣ;  [α]</w:t>
      </w:r>
    </w:p>
    <w:p>
      <w:pPr>
        <w:pStyle w:val="ListBullet"/>
        <w:numPr>
          <w:ilvl w:val="0"/>
          <w:numId w:val="1"/>
        </w:numPr>
        <w:rPr/>
      </w:pPr>
      <w:r>
        <w:rPr/>
        <w:t>α. το σωσίβιο φέρει φωσφορούχα επιφάνεια, σφυρίχτρα και κρατά τις αναπνευστικές οδούς έξω από το νερό σε αναίσθητο άτομο ενώ το πλευστικό βοήθημα όχι</w:t>
      </w:r>
    </w:p>
    <w:p>
      <w:pPr>
        <w:pStyle w:val="ListBullet"/>
        <w:numPr>
          <w:ilvl w:val="0"/>
          <w:numId w:val="1"/>
        </w:numPr>
        <w:rPr/>
      </w:pPr>
      <w:r>
        <w:rPr/>
        <w:t>β. το σωσίβιο διατίθεται σε διάφορα μεγέθη ενώ το πλευστικό βοήθημα όχι</w:t>
      </w:r>
    </w:p>
    <w:p>
      <w:pPr>
        <w:pStyle w:val="ListBullet"/>
        <w:numPr>
          <w:ilvl w:val="0"/>
          <w:numId w:val="1"/>
        </w:numPr>
        <w:rPr/>
      </w:pPr>
      <w:r>
        <w:rPr/>
        <w:t>γ. το σωσίβιο διαθέτει λαμπτήρα ενώ το πλευστικό βοήθημα όχι</w:t>
      </w:r>
    </w:p>
    <w:p>
      <w:pPr>
        <w:pStyle w:val="ListBullet"/>
        <w:numPr>
          <w:ilvl w:val="0"/>
          <w:numId w:val="1"/>
        </w:numPr>
        <w:rPr/>
      </w:pPr>
      <w:r>
        <w:rPr/>
        <w:t>δ. κανένα από τα πιο πάνω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mbria">
    <w:charset w:val="a1"/>
    <w:family w:val="roman"/>
    <w:pitch w:val="variable"/>
  </w:font>
  <w:font w:name="Calibri">
    <w:charset w:val="a1"/>
    <w:family w:val="roman"/>
    <w:pitch w:val="variable"/>
  </w:font>
  <w:font w:name="Courier">
    <w:altName w:val="Courier New"/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LibreOffice/25.2.7.2$Windows_X86_64 LibreOffice_project/5cbfd1ab6520636bb5f7b99185aa69bd7456825d</Application>
  <AppVersion>15.0000</AppVersion>
  <Pages>9</Pages>
  <Words>1653</Words>
  <Characters>7514</Characters>
  <CharactersWithSpaces>8855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en-CA</dc:language>
  <cp:lastModifiedBy/>
  <dcterms:modified xsi:type="dcterms:W3CDTF">2026-07-14T05:05:31Z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